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33" w:tblpY="-389"/>
        <w:tblW w:w="10527" w:type="dxa"/>
        <w:tblCellMar>
          <w:top w:w="15" w:type="dxa"/>
          <w:left w:w="15" w:type="dxa"/>
          <w:bottom w:w="15" w:type="dxa"/>
          <w:right w:w="15" w:type="dxa"/>
        </w:tblCellMar>
        <w:tblLook w:val="04A0" w:firstRow="1" w:lastRow="0" w:firstColumn="1" w:lastColumn="0" w:noHBand="0" w:noVBand="1"/>
      </w:tblPr>
      <w:tblGrid>
        <w:gridCol w:w="10527"/>
      </w:tblGrid>
      <w:tr w:rsidR="001A109A" w:rsidRPr="001A109A" w:rsidTr="001A109A">
        <w:tc>
          <w:tcPr>
            <w:tcW w:w="105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A109A" w:rsidRPr="001A109A" w:rsidRDefault="001A109A" w:rsidP="001A109A">
            <w:pPr>
              <w:spacing w:after="75" w:line="240" w:lineRule="auto"/>
              <w:jc w:val="both"/>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Topics:  Landscaping, budget, miscellaneous, election</w:t>
            </w:r>
          </w:p>
          <w:p w:rsidR="001A109A" w:rsidRPr="001A109A" w:rsidRDefault="001A109A" w:rsidP="001A109A">
            <w:pPr>
              <w:spacing w:after="75" w:line="240" w:lineRule="auto"/>
              <w:jc w:val="center"/>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NELSON’S CREEK HOMEOWNERS’ ASSOCIATION</w:t>
            </w:r>
          </w:p>
          <w:p w:rsidR="001A109A" w:rsidRPr="001A109A" w:rsidRDefault="001A109A" w:rsidP="001A109A">
            <w:pPr>
              <w:spacing w:after="75" w:line="240" w:lineRule="auto"/>
              <w:jc w:val="center"/>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Annual Meeting Minutes</w:t>
            </w:r>
          </w:p>
          <w:p w:rsidR="001A109A" w:rsidRPr="001A109A" w:rsidRDefault="001A109A" w:rsidP="001A109A">
            <w:pPr>
              <w:spacing w:after="75" w:line="240" w:lineRule="auto"/>
              <w:jc w:val="center"/>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April 25, 2016</w:t>
            </w:r>
          </w:p>
          <w:p w:rsidR="001A109A" w:rsidRPr="001A109A" w:rsidRDefault="001A109A" w:rsidP="001A109A">
            <w:pPr>
              <w:numPr>
                <w:ilvl w:val="0"/>
                <w:numId w:val="1"/>
              </w:numPr>
              <w:spacing w:before="205" w:after="75" w:line="240" w:lineRule="auto"/>
              <w:textAlignment w:val="baseline"/>
              <w:rPr>
                <w:rFonts w:ascii="Helvetica Neue" w:eastAsia="Times New Roman" w:hAnsi="Helvetica Neue" w:cs="Times New Roman"/>
                <w:b/>
                <w:bCs/>
                <w:color w:val="333333"/>
                <w:sz w:val="18"/>
                <w:szCs w:val="18"/>
              </w:rPr>
            </w:pPr>
            <w:r w:rsidRPr="001A109A">
              <w:rPr>
                <w:rFonts w:ascii="Helvetica Neue" w:eastAsia="Times New Roman" w:hAnsi="Helvetica Neue" w:cs="Times New Roman"/>
                <w:b/>
                <w:bCs/>
                <w:color w:val="333333"/>
                <w:sz w:val="18"/>
                <w:szCs w:val="18"/>
              </w:rPr>
              <w:t>Call to Order</w:t>
            </w:r>
          </w:p>
          <w:p w:rsidR="001A109A" w:rsidRPr="001A109A" w:rsidRDefault="001A109A" w:rsidP="001A109A">
            <w:pPr>
              <w:spacing w:after="75" w:line="240" w:lineRule="auto"/>
              <w:ind w:left="144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With a quorum present the meeting was called to order at 7:01 PM at Covenant Presbyterian Church hall.  </w:t>
            </w:r>
            <w:proofErr w:type="spellStart"/>
            <w:r w:rsidRPr="001A109A">
              <w:rPr>
                <w:rFonts w:ascii="Helvetica Neue" w:eastAsia="Times New Roman" w:hAnsi="Helvetica Neue" w:cs="Times New Roman"/>
                <w:color w:val="333333"/>
                <w:sz w:val="18"/>
                <w:szCs w:val="18"/>
              </w:rPr>
              <w:t>Maryan</w:t>
            </w:r>
            <w:proofErr w:type="spellEnd"/>
            <w:r w:rsidRPr="001A109A">
              <w:rPr>
                <w:rFonts w:ascii="Helvetica Neue" w:eastAsia="Times New Roman" w:hAnsi="Helvetica Neue" w:cs="Times New Roman"/>
                <w:color w:val="333333"/>
                <w:sz w:val="18"/>
                <w:szCs w:val="18"/>
              </w:rPr>
              <w:t xml:space="preserve"> </w:t>
            </w:r>
            <w:proofErr w:type="spellStart"/>
            <w:r w:rsidRPr="001A109A">
              <w:rPr>
                <w:rFonts w:ascii="Helvetica Neue" w:eastAsia="Times New Roman" w:hAnsi="Helvetica Neue" w:cs="Times New Roman"/>
                <w:color w:val="333333"/>
                <w:sz w:val="18"/>
                <w:szCs w:val="18"/>
              </w:rPr>
              <w:t>Kiehl</w:t>
            </w:r>
            <w:proofErr w:type="spellEnd"/>
            <w:r w:rsidRPr="001A109A">
              <w:rPr>
                <w:rFonts w:ascii="Helvetica Neue" w:eastAsia="Times New Roman" w:hAnsi="Helvetica Neue" w:cs="Times New Roman"/>
                <w:color w:val="333333"/>
                <w:sz w:val="18"/>
                <w:szCs w:val="18"/>
              </w:rPr>
              <w:t xml:space="preserve"> moved and Joe Cass seconded to forego the reading of the 2015 annual meeting and approve them.  It was unanimously approved. Diana Koger, </w:t>
            </w:r>
          </w:p>
          <w:p w:rsidR="001A109A" w:rsidRPr="001A109A" w:rsidRDefault="001A109A" w:rsidP="001A109A">
            <w:pPr>
              <w:spacing w:after="75" w:line="240" w:lineRule="auto"/>
              <w:ind w:left="144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xml:space="preserve">Vice President, Joan </w:t>
            </w:r>
            <w:proofErr w:type="spellStart"/>
            <w:r w:rsidRPr="001A109A">
              <w:rPr>
                <w:rFonts w:ascii="Helvetica Neue" w:eastAsia="Times New Roman" w:hAnsi="Helvetica Neue" w:cs="Times New Roman"/>
                <w:color w:val="333333"/>
                <w:sz w:val="18"/>
                <w:szCs w:val="18"/>
              </w:rPr>
              <w:t>Lubischer</w:t>
            </w:r>
            <w:proofErr w:type="spellEnd"/>
            <w:r w:rsidRPr="001A109A">
              <w:rPr>
                <w:rFonts w:ascii="Helvetica Neue" w:eastAsia="Times New Roman" w:hAnsi="Helvetica Neue" w:cs="Times New Roman"/>
                <w:color w:val="333333"/>
                <w:sz w:val="18"/>
                <w:szCs w:val="18"/>
              </w:rPr>
              <w:t xml:space="preserve">, Secretary and Kristin Goodwin, Board member introduced themselves.  Nancy </w:t>
            </w:r>
            <w:proofErr w:type="spellStart"/>
            <w:r w:rsidRPr="001A109A">
              <w:rPr>
                <w:rFonts w:ascii="Helvetica Neue" w:eastAsia="Times New Roman" w:hAnsi="Helvetica Neue" w:cs="Times New Roman"/>
                <w:color w:val="333333"/>
                <w:sz w:val="18"/>
                <w:szCs w:val="18"/>
              </w:rPr>
              <w:t>Kurtenbach</w:t>
            </w:r>
            <w:proofErr w:type="spellEnd"/>
            <w:r w:rsidRPr="001A109A">
              <w:rPr>
                <w:rFonts w:ascii="Helvetica Neue" w:eastAsia="Times New Roman" w:hAnsi="Helvetica Neue" w:cs="Times New Roman"/>
                <w:color w:val="333333"/>
                <w:sz w:val="18"/>
                <w:szCs w:val="18"/>
              </w:rPr>
              <w:t>, Treasurer could not make it.  Jeff Busch reported that the Nelson’s Creek signs for the 144</w:t>
            </w:r>
            <w:r w:rsidRPr="001A109A">
              <w:rPr>
                <w:rFonts w:ascii="Helvetica Neue" w:eastAsia="Times New Roman" w:hAnsi="Helvetica Neue" w:cs="Times New Roman"/>
                <w:color w:val="333333"/>
                <w:sz w:val="11"/>
                <w:szCs w:val="11"/>
                <w:vertAlign w:val="superscript"/>
              </w:rPr>
              <w:t>th</w:t>
            </w:r>
            <w:r w:rsidRPr="001A109A">
              <w:rPr>
                <w:rFonts w:ascii="Helvetica Neue" w:eastAsia="Times New Roman" w:hAnsi="Helvetica Neue" w:cs="Times New Roman"/>
                <w:color w:val="333333"/>
                <w:sz w:val="18"/>
                <w:szCs w:val="18"/>
              </w:rPr>
              <w:t xml:space="preserve"> Street entrance would be installed as soon as the </w:t>
            </w:r>
          </w:p>
          <w:p w:rsidR="001A109A" w:rsidRPr="001A109A" w:rsidRDefault="001A109A" w:rsidP="001A109A">
            <w:pPr>
              <w:spacing w:after="75" w:line="240" w:lineRule="auto"/>
              <w:ind w:left="144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City of Omaha approves.</w:t>
            </w:r>
          </w:p>
          <w:p w:rsidR="001A109A" w:rsidRPr="001A109A" w:rsidRDefault="001A109A" w:rsidP="001A109A">
            <w:pPr>
              <w:numPr>
                <w:ilvl w:val="0"/>
                <w:numId w:val="2"/>
              </w:numPr>
              <w:spacing w:before="205" w:after="0" w:line="240" w:lineRule="auto"/>
              <w:textAlignment w:val="baseline"/>
              <w:rPr>
                <w:rFonts w:ascii="Helvetica Neue" w:eastAsia="Times New Roman" w:hAnsi="Helvetica Neue" w:cs="Times New Roman"/>
                <w:b/>
                <w:bCs/>
                <w:color w:val="333333"/>
                <w:sz w:val="18"/>
                <w:szCs w:val="18"/>
              </w:rPr>
            </w:pPr>
            <w:r w:rsidRPr="001A109A">
              <w:rPr>
                <w:rFonts w:ascii="Helvetica Neue" w:eastAsia="Times New Roman" w:hAnsi="Helvetica Neue" w:cs="Times New Roman"/>
                <w:b/>
                <w:bCs/>
                <w:color w:val="333333"/>
                <w:sz w:val="18"/>
                <w:szCs w:val="18"/>
              </w:rPr>
              <w:t>Landscaping</w:t>
            </w:r>
            <w:r w:rsidRPr="001A109A">
              <w:rPr>
                <w:rFonts w:ascii="Helvetica Neue" w:eastAsia="Times New Roman" w:hAnsi="Helvetica Neue" w:cs="Times New Roman"/>
                <w:color w:val="333333"/>
                <w:sz w:val="18"/>
                <w:szCs w:val="18"/>
              </w:rPr>
              <w:t xml:space="preserve"> </w:t>
            </w:r>
          </w:p>
          <w:p w:rsidR="001A109A" w:rsidRPr="001A109A" w:rsidRDefault="001A109A" w:rsidP="001A109A">
            <w:pPr>
              <w:spacing w:after="0" w:line="240" w:lineRule="auto"/>
              <w:rPr>
                <w:rFonts w:ascii="Times New Roman" w:eastAsia="Times New Roman" w:hAnsi="Times New Roman" w:cs="Times New Roman"/>
                <w:sz w:val="24"/>
                <w:szCs w:val="24"/>
              </w:rPr>
            </w:pPr>
          </w:p>
          <w:p w:rsidR="001A109A" w:rsidRPr="001A109A" w:rsidRDefault="001A109A" w:rsidP="001A109A">
            <w:pPr>
              <w:spacing w:after="0" w:line="240" w:lineRule="auto"/>
              <w:ind w:left="72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Lights on the Blondo islands were stolen.  They will be replaced.</w:t>
            </w:r>
          </w:p>
          <w:p w:rsidR="001A109A" w:rsidRPr="001A109A" w:rsidRDefault="001A109A" w:rsidP="001A109A">
            <w:pPr>
              <w:spacing w:after="0" w:line="240" w:lineRule="auto"/>
              <w:rPr>
                <w:rFonts w:ascii="Times New Roman" w:eastAsia="Times New Roman" w:hAnsi="Times New Roman" w:cs="Times New Roman"/>
                <w:sz w:val="24"/>
                <w:szCs w:val="24"/>
              </w:rPr>
            </w:pPr>
          </w:p>
          <w:p w:rsidR="001A109A" w:rsidRPr="001A109A" w:rsidRDefault="001A109A" w:rsidP="001A109A">
            <w:pPr>
              <w:spacing w:after="0" w:line="240" w:lineRule="auto"/>
              <w:ind w:left="72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xml:space="preserve">              There was extensive discussion concerning area between the fence on Blondo and the wall.  While it is the responsibility of the property owners abutting the fence, it was pointed out that it is dangerous to maintain because of wires and holes.  Options discussed included </w:t>
            </w:r>
          </w:p>
          <w:p w:rsidR="001A109A" w:rsidRPr="001A109A" w:rsidRDefault="001A109A" w:rsidP="001A109A">
            <w:pPr>
              <w:spacing w:after="0" w:line="240" w:lineRule="auto"/>
              <w:ind w:left="72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w:t>
            </w:r>
            <w:proofErr w:type="gramStart"/>
            <w:r w:rsidRPr="001A109A">
              <w:rPr>
                <w:rFonts w:ascii="Helvetica Neue" w:eastAsia="Times New Roman" w:hAnsi="Helvetica Neue" w:cs="Times New Roman"/>
                <w:color w:val="333333"/>
                <w:sz w:val="18"/>
                <w:szCs w:val="18"/>
              </w:rPr>
              <w:t>the</w:t>
            </w:r>
            <w:proofErr w:type="gramEnd"/>
            <w:r w:rsidRPr="001A109A">
              <w:rPr>
                <w:rFonts w:ascii="Helvetica Neue" w:eastAsia="Times New Roman" w:hAnsi="Helvetica Neue" w:cs="Times New Roman"/>
                <w:color w:val="333333"/>
                <w:sz w:val="18"/>
                <w:szCs w:val="18"/>
              </w:rPr>
              <w:t xml:space="preserve"> Homeowner’s Association paying for weed control, rocking the area, cementing the area, and erecting a fence.  A possible problem with cementing the area could be children skateboarding on it.  It was mentioned that if someone falls off of the wall, it is the responsibility </w:t>
            </w:r>
          </w:p>
          <w:p w:rsidR="001A109A" w:rsidRPr="001A109A" w:rsidRDefault="001A109A" w:rsidP="001A109A">
            <w:pPr>
              <w:spacing w:after="0" w:line="240" w:lineRule="auto"/>
              <w:ind w:left="72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w:t>
            </w:r>
            <w:proofErr w:type="gramStart"/>
            <w:r w:rsidRPr="001A109A">
              <w:rPr>
                <w:rFonts w:ascii="Helvetica Neue" w:eastAsia="Times New Roman" w:hAnsi="Helvetica Neue" w:cs="Times New Roman"/>
                <w:color w:val="333333"/>
                <w:sz w:val="18"/>
                <w:szCs w:val="18"/>
              </w:rPr>
              <w:t>of</w:t>
            </w:r>
            <w:proofErr w:type="gramEnd"/>
            <w:r w:rsidRPr="001A109A">
              <w:rPr>
                <w:rFonts w:ascii="Helvetica Neue" w:eastAsia="Times New Roman" w:hAnsi="Helvetica Neue" w:cs="Times New Roman"/>
                <w:color w:val="333333"/>
                <w:sz w:val="18"/>
                <w:szCs w:val="18"/>
              </w:rPr>
              <w:t xml:space="preserve"> the homeowner first and then the City of Omaha.  It was moved and seconded that the Board should look into the alternatives, including the expense per homeowner.  The motion passed with four opposed. </w:t>
            </w:r>
          </w:p>
          <w:p w:rsidR="001A109A" w:rsidRPr="001A109A" w:rsidRDefault="001A109A" w:rsidP="001A109A">
            <w:pPr>
              <w:spacing w:after="0" w:line="240" w:lineRule="auto"/>
              <w:rPr>
                <w:rFonts w:ascii="Times New Roman" w:eastAsia="Times New Roman" w:hAnsi="Times New Roman" w:cs="Times New Roman"/>
                <w:sz w:val="24"/>
                <w:szCs w:val="24"/>
              </w:rPr>
            </w:pPr>
          </w:p>
          <w:p w:rsidR="001A109A" w:rsidRPr="001A109A" w:rsidRDefault="001A109A" w:rsidP="001A109A">
            <w:pPr>
              <w:spacing w:after="0" w:line="240" w:lineRule="auto"/>
              <w:ind w:left="72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Regarding the landscaping along 144</w:t>
            </w:r>
            <w:r w:rsidRPr="001A109A">
              <w:rPr>
                <w:rFonts w:ascii="Helvetica Neue" w:eastAsia="Times New Roman" w:hAnsi="Helvetica Neue" w:cs="Times New Roman"/>
                <w:color w:val="333333"/>
                <w:sz w:val="11"/>
                <w:szCs w:val="11"/>
                <w:vertAlign w:val="superscript"/>
              </w:rPr>
              <w:t>th</w:t>
            </w:r>
            <w:r w:rsidRPr="001A109A">
              <w:rPr>
                <w:rFonts w:ascii="Helvetica Neue" w:eastAsia="Times New Roman" w:hAnsi="Helvetica Neue" w:cs="Times New Roman"/>
                <w:color w:val="333333"/>
                <w:sz w:val="18"/>
                <w:szCs w:val="18"/>
              </w:rPr>
              <w:t xml:space="preserve"> Street:</w:t>
            </w:r>
          </w:p>
          <w:p w:rsidR="001A109A" w:rsidRPr="001A109A" w:rsidRDefault="001A109A" w:rsidP="001A109A">
            <w:pPr>
              <w:numPr>
                <w:ilvl w:val="0"/>
                <w:numId w:val="3"/>
              </w:numPr>
              <w:spacing w:after="0" w:line="240" w:lineRule="auto"/>
              <w:ind w:left="2040"/>
              <w:textAlignment w:val="baseline"/>
              <w:rPr>
                <w:rFonts w:ascii="Arial" w:eastAsia="Times New Roman" w:hAnsi="Arial" w:cs="Arial"/>
                <w:color w:val="333333"/>
                <w:sz w:val="18"/>
                <w:szCs w:val="18"/>
              </w:rPr>
            </w:pPr>
            <w:r w:rsidRPr="001A109A">
              <w:rPr>
                <w:rFonts w:ascii="Helvetica Neue" w:eastAsia="Times New Roman" w:hAnsi="Helvetica Neue" w:cs="Arial"/>
                <w:color w:val="333333"/>
                <w:sz w:val="18"/>
                <w:szCs w:val="18"/>
              </w:rPr>
              <w:t>The City is supposed to do the maintenance.  If they do not do a good job this year, there is the possibility of the Homeowner’s Association applying to do the job and being reimbursed by the City.</w:t>
            </w:r>
          </w:p>
          <w:p w:rsidR="001A109A" w:rsidRPr="001A109A" w:rsidRDefault="001A109A" w:rsidP="001A109A">
            <w:pPr>
              <w:numPr>
                <w:ilvl w:val="0"/>
                <w:numId w:val="3"/>
              </w:numPr>
              <w:spacing w:after="0" w:line="240" w:lineRule="auto"/>
              <w:ind w:left="2040"/>
              <w:textAlignment w:val="baseline"/>
              <w:rPr>
                <w:rFonts w:ascii="Arial" w:eastAsia="Times New Roman" w:hAnsi="Arial" w:cs="Arial"/>
                <w:color w:val="333333"/>
                <w:sz w:val="18"/>
                <w:szCs w:val="18"/>
              </w:rPr>
            </w:pPr>
            <w:r w:rsidRPr="001A109A">
              <w:rPr>
                <w:rFonts w:ascii="Helvetica Neue" w:eastAsia="Times New Roman" w:hAnsi="Helvetica Neue" w:cs="Arial"/>
                <w:color w:val="333333"/>
                <w:sz w:val="18"/>
                <w:szCs w:val="18"/>
              </w:rPr>
              <w:t>The one area close to Blondo, is considered a wetland.</w:t>
            </w:r>
          </w:p>
          <w:p w:rsidR="001A109A" w:rsidRPr="001A109A" w:rsidRDefault="001A109A" w:rsidP="001A109A">
            <w:pPr>
              <w:numPr>
                <w:ilvl w:val="0"/>
                <w:numId w:val="3"/>
              </w:numPr>
              <w:spacing w:after="0" w:line="240" w:lineRule="auto"/>
              <w:ind w:left="2040"/>
              <w:textAlignment w:val="baseline"/>
              <w:rPr>
                <w:rFonts w:ascii="Arial" w:eastAsia="Times New Roman" w:hAnsi="Arial" w:cs="Arial"/>
                <w:color w:val="333333"/>
                <w:sz w:val="18"/>
                <w:szCs w:val="18"/>
              </w:rPr>
            </w:pPr>
            <w:r w:rsidRPr="001A109A">
              <w:rPr>
                <w:rFonts w:ascii="Helvetica Neue" w:eastAsia="Times New Roman" w:hAnsi="Helvetica Neue" w:cs="Arial"/>
                <w:color w:val="333333"/>
                <w:sz w:val="18"/>
                <w:szCs w:val="18"/>
              </w:rPr>
              <w:t>It was mentioned that there is large deep hole near the Nelson’s Creek sign.  Jeff Bush will investigate.</w:t>
            </w:r>
          </w:p>
          <w:p w:rsidR="001A109A" w:rsidRPr="001A109A" w:rsidRDefault="001A109A" w:rsidP="001A109A">
            <w:pPr>
              <w:numPr>
                <w:ilvl w:val="0"/>
                <w:numId w:val="4"/>
              </w:numPr>
              <w:spacing w:after="75" w:line="240" w:lineRule="auto"/>
              <w:textAlignment w:val="baseline"/>
              <w:rPr>
                <w:rFonts w:ascii="Helvetica Neue" w:eastAsia="Times New Roman" w:hAnsi="Helvetica Neue" w:cs="Times New Roman"/>
                <w:b/>
                <w:bCs/>
                <w:color w:val="333333"/>
                <w:sz w:val="18"/>
                <w:szCs w:val="18"/>
              </w:rPr>
            </w:pPr>
            <w:r w:rsidRPr="001A109A">
              <w:rPr>
                <w:rFonts w:ascii="Helvetica Neue" w:eastAsia="Times New Roman" w:hAnsi="Helvetica Neue" w:cs="Times New Roman"/>
                <w:b/>
                <w:bCs/>
                <w:color w:val="333333"/>
                <w:sz w:val="18"/>
                <w:szCs w:val="18"/>
              </w:rPr>
              <w:t>Budget</w:t>
            </w:r>
          </w:p>
          <w:p w:rsidR="001A109A" w:rsidRPr="001A109A" w:rsidRDefault="001A109A" w:rsidP="001A109A">
            <w:pPr>
              <w:spacing w:before="205" w:after="75" w:line="240" w:lineRule="auto"/>
              <w:ind w:left="144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A proposed budget was distributed.  Someone asked what activities the Homeowner’s Association has.  The 4</w:t>
            </w:r>
            <w:r w:rsidRPr="001A109A">
              <w:rPr>
                <w:rFonts w:ascii="Helvetica Neue" w:eastAsia="Times New Roman" w:hAnsi="Helvetica Neue" w:cs="Times New Roman"/>
                <w:color w:val="333333"/>
                <w:sz w:val="11"/>
                <w:szCs w:val="11"/>
                <w:vertAlign w:val="superscript"/>
              </w:rPr>
              <w:t>th</w:t>
            </w:r>
            <w:r w:rsidRPr="001A109A">
              <w:rPr>
                <w:rFonts w:ascii="Helvetica Neue" w:eastAsia="Times New Roman" w:hAnsi="Helvetica Neue" w:cs="Times New Roman"/>
                <w:color w:val="333333"/>
                <w:sz w:val="18"/>
                <w:szCs w:val="18"/>
              </w:rPr>
              <w:t xml:space="preserve"> of July parade and party, the annual garage sale and the holiday lights contest were mentioned.  Ron Mercer moved and Debbie </w:t>
            </w:r>
            <w:proofErr w:type="spellStart"/>
            <w:r w:rsidRPr="001A109A">
              <w:rPr>
                <w:rFonts w:ascii="Helvetica Neue" w:eastAsia="Times New Roman" w:hAnsi="Helvetica Neue" w:cs="Times New Roman"/>
                <w:color w:val="333333"/>
                <w:sz w:val="18"/>
                <w:szCs w:val="18"/>
              </w:rPr>
              <w:t>Herzoff</w:t>
            </w:r>
            <w:proofErr w:type="spellEnd"/>
            <w:r w:rsidRPr="001A109A">
              <w:rPr>
                <w:rFonts w:ascii="Helvetica Neue" w:eastAsia="Times New Roman" w:hAnsi="Helvetica Neue" w:cs="Times New Roman"/>
                <w:color w:val="333333"/>
                <w:sz w:val="18"/>
                <w:szCs w:val="18"/>
              </w:rPr>
              <w:t xml:space="preserve"> seconded to approve </w:t>
            </w:r>
          </w:p>
          <w:p w:rsidR="001A109A" w:rsidRPr="001A109A" w:rsidRDefault="001A109A" w:rsidP="001A109A">
            <w:pPr>
              <w:spacing w:before="205" w:after="75" w:line="240" w:lineRule="auto"/>
              <w:ind w:left="1440"/>
              <w:rPr>
                <w:rFonts w:ascii="Times New Roman" w:eastAsia="Times New Roman" w:hAnsi="Times New Roman" w:cs="Times New Roman"/>
                <w:sz w:val="24"/>
                <w:szCs w:val="24"/>
              </w:rPr>
            </w:pPr>
            <w:proofErr w:type="gramStart"/>
            <w:r w:rsidRPr="001A109A">
              <w:rPr>
                <w:rFonts w:ascii="Helvetica Neue" w:eastAsia="Times New Roman" w:hAnsi="Helvetica Neue" w:cs="Times New Roman"/>
                <w:color w:val="333333"/>
                <w:sz w:val="18"/>
                <w:szCs w:val="18"/>
              </w:rPr>
              <w:t>the</w:t>
            </w:r>
            <w:proofErr w:type="gramEnd"/>
            <w:r w:rsidRPr="001A109A">
              <w:rPr>
                <w:rFonts w:ascii="Helvetica Neue" w:eastAsia="Times New Roman" w:hAnsi="Helvetica Neue" w:cs="Times New Roman"/>
                <w:color w:val="333333"/>
                <w:sz w:val="18"/>
                <w:szCs w:val="18"/>
              </w:rPr>
              <w:t xml:space="preserve"> budget as presented.  It was unanimously approved.</w:t>
            </w:r>
          </w:p>
          <w:p w:rsidR="001A109A" w:rsidRPr="001A109A" w:rsidRDefault="001A109A" w:rsidP="001A109A">
            <w:pPr>
              <w:spacing w:after="0" w:line="240" w:lineRule="auto"/>
              <w:rPr>
                <w:rFonts w:ascii="Times New Roman" w:eastAsia="Times New Roman" w:hAnsi="Times New Roman" w:cs="Times New Roman"/>
                <w:sz w:val="24"/>
                <w:szCs w:val="24"/>
              </w:rPr>
            </w:pPr>
          </w:p>
          <w:p w:rsidR="001A109A" w:rsidRPr="001A109A" w:rsidRDefault="001A109A" w:rsidP="001A109A">
            <w:pPr>
              <w:numPr>
                <w:ilvl w:val="0"/>
                <w:numId w:val="5"/>
              </w:numPr>
              <w:spacing w:after="75" w:line="240" w:lineRule="auto"/>
              <w:textAlignment w:val="baseline"/>
              <w:rPr>
                <w:rFonts w:ascii="Helvetica Neue" w:eastAsia="Times New Roman" w:hAnsi="Helvetica Neue" w:cs="Times New Roman"/>
                <w:b/>
                <w:bCs/>
                <w:color w:val="333333"/>
                <w:sz w:val="18"/>
                <w:szCs w:val="18"/>
              </w:rPr>
            </w:pPr>
            <w:r w:rsidRPr="001A109A">
              <w:rPr>
                <w:rFonts w:ascii="Helvetica Neue" w:eastAsia="Times New Roman" w:hAnsi="Helvetica Neue" w:cs="Times New Roman"/>
                <w:b/>
                <w:bCs/>
                <w:color w:val="333333"/>
                <w:sz w:val="18"/>
                <w:szCs w:val="18"/>
              </w:rPr>
              <w:t>Miscellaneous</w:t>
            </w:r>
          </w:p>
          <w:p w:rsidR="001A109A" w:rsidRPr="001A109A" w:rsidRDefault="001A109A" w:rsidP="001A109A">
            <w:pPr>
              <w:spacing w:before="205" w:after="75" w:line="240" w:lineRule="auto"/>
              <w:ind w:left="360"/>
              <w:rPr>
                <w:rFonts w:ascii="Times New Roman" w:eastAsia="Times New Roman" w:hAnsi="Times New Roman" w:cs="Times New Roman"/>
                <w:sz w:val="24"/>
                <w:szCs w:val="24"/>
              </w:rPr>
            </w:pPr>
            <w:r w:rsidRPr="001A109A">
              <w:rPr>
                <w:rFonts w:ascii="Helvetica Neue" w:eastAsia="Times New Roman" w:hAnsi="Helvetica Neue" w:cs="Times New Roman"/>
                <w:b/>
                <w:bCs/>
                <w:color w:val="333333"/>
                <w:sz w:val="18"/>
                <w:szCs w:val="18"/>
              </w:rPr>
              <w:t>                      </w:t>
            </w:r>
            <w:r w:rsidRPr="001A109A">
              <w:rPr>
                <w:rFonts w:ascii="Helvetica Neue" w:eastAsia="Times New Roman" w:hAnsi="Helvetica Neue" w:cs="Times New Roman"/>
                <w:color w:val="333333"/>
                <w:sz w:val="18"/>
                <w:szCs w:val="18"/>
              </w:rPr>
              <w:t>It was mentioned that we now have a welcome package, including the covenants and some coupons, for new homeowners.  It was mentioned that the Homeowner’s Association is not a law enforcement organization, but we have a letter, approved by our attorney, that</w:t>
            </w:r>
          </w:p>
          <w:p w:rsidR="001A109A" w:rsidRPr="001A109A" w:rsidRDefault="001A109A" w:rsidP="001A109A">
            <w:pPr>
              <w:spacing w:before="205" w:after="75" w:line="240" w:lineRule="auto"/>
              <w:ind w:left="36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w:t>
            </w:r>
            <w:proofErr w:type="gramStart"/>
            <w:r w:rsidRPr="001A109A">
              <w:rPr>
                <w:rFonts w:ascii="Helvetica Neue" w:eastAsia="Times New Roman" w:hAnsi="Helvetica Neue" w:cs="Times New Roman"/>
                <w:color w:val="333333"/>
                <w:sz w:val="18"/>
                <w:szCs w:val="18"/>
              </w:rPr>
              <w:t>can</w:t>
            </w:r>
            <w:proofErr w:type="gramEnd"/>
            <w:r w:rsidRPr="001A109A">
              <w:rPr>
                <w:rFonts w:ascii="Helvetica Neue" w:eastAsia="Times New Roman" w:hAnsi="Helvetica Neue" w:cs="Times New Roman"/>
                <w:color w:val="333333"/>
                <w:sz w:val="18"/>
                <w:szCs w:val="18"/>
              </w:rPr>
              <w:t xml:space="preserve"> be sent to violators of covenants.  An attendee mentioned that her guests commented on how beautiful the Blondo Street entrance is.  Another attendee asked others to call the City of Omaha regarding the danger of Patrick Avenue being so close to Blondo, noting</w:t>
            </w:r>
          </w:p>
          <w:p w:rsidR="001A109A" w:rsidRPr="001A109A" w:rsidRDefault="001A109A" w:rsidP="001A109A">
            <w:pPr>
              <w:spacing w:before="205" w:after="75" w:line="240" w:lineRule="auto"/>
              <w:ind w:left="36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w:t>
            </w:r>
            <w:proofErr w:type="gramStart"/>
            <w:r w:rsidRPr="001A109A">
              <w:rPr>
                <w:rFonts w:ascii="Helvetica Neue" w:eastAsia="Times New Roman" w:hAnsi="Helvetica Neue" w:cs="Times New Roman"/>
                <w:color w:val="333333"/>
                <w:sz w:val="18"/>
                <w:szCs w:val="18"/>
              </w:rPr>
              <w:t>that</w:t>
            </w:r>
            <w:proofErr w:type="gramEnd"/>
            <w:r w:rsidRPr="001A109A">
              <w:rPr>
                <w:rFonts w:ascii="Helvetica Neue" w:eastAsia="Times New Roman" w:hAnsi="Helvetica Neue" w:cs="Times New Roman"/>
                <w:color w:val="333333"/>
                <w:sz w:val="18"/>
                <w:szCs w:val="18"/>
              </w:rPr>
              <w:t xml:space="preserve"> there had been at least two accidents there.</w:t>
            </w:r>
          </w:p>
          <w:p w:rsidR="001A109A" w:rsidRPr="001A109A" w:rsidRDefault="001A109A" w:rsidP="001A109A">
            <w:pPr>
              <w:spacing w:before="205" w:after="75" w:line="240" w:lineRule="auto"/>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w:t>
            </w:r>
            <w:r w:rsidRPr="001A109A">
              <w:rPr>
                <w:rFonts w:ascii="Helvetica Neue" w:eastAsia="Times New Roman" w:hAnsi="Helvetica Neue" w:cs="Times New Roman"/>
                <w:b/>
                <w:bCs/>
                <w:color w:val="333333"/>
                <w:sz w:val="18"/>
                <w:szCs w:val="18"/>
              </w:rPr>
              <w:t>V.</w:t>
            </w:r>
            <w:r w:rsidRPr="001A109A">
              <w:rPr>
                <w:rFonts w:ascii="Helvetica Neue" w:eastAsia="Times New Roman" w:hAnsi="Helvetica Neue" w:cs="Times New Roman"/>
                <w:color w:val="333333"/>
                <w:sz w:val="18"/>
                <w:szCs w:val="18"/>
              </w:rPr>
              <w:t xml:space="preserve">       </w:t>
            </w:r>
            <w:r w:rsidRPr="001A109A">
              <w:rPr>
                <w:rFonts w:ascii="Helvetica Neue" w:eastAsia="Times New Roman" w:hAnsi="Helvetica Neue" w:cs="Times New Roman"/>
                <w:b/>
                <w:bCs/>
                <w:color w:val="333333"/>
                <w:sz w:val="18"/>
                <w:szCs w:val="18"/>
              </w:rPr>
              <w:t> Election</w:t>
            </w:r>
          </w:p>
          <w:p w:rsidR="001A109A" w:rsidRPr="001A109A" w:rsidRDefault="001A109A" w:rsidP="001A109A">
            <w:pPr>
              <w:spacing w:before="205" w:after="75" w:line="240" w:lineRule="auto"/>
              <w:ind w:left="360"/>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It was moved and seconded to retain the current Board members and officers.  It was unanimously approved.</w:t>
            </w:r>
            <w:r w:rsidRPr="001A109A">
              <w:rPr>
                <w:rFonts w:ascii="Calibri" w:eastAsia="Times New Roman" w:hAnsi="Calibri" w:cs="Times New Roman"/>
                <w:color w:val="000000"/>
                <w:sz w:val="24"/>
                <w:szCs w:val="24"/>
              </w:rPr>
              <w:t xml:space="preserve">      </w:t>
            </w:r>
          </w:p>
          <w:p w:rsidR="001A109A" w:rsidRPr="001A109A" w:rsidRDefault="001A109A" w:rsidP="001A109A">
            <w:pPr>
              <w:spacing w:after="0" w:line="240" w:lineRule="auto"/>
              <w:rPr>
                <w:rFonts w:ascii="Times New Roman" w:eastAsia="Times New Roman" w:hAnsi="Times New Roman" w:cs="Times New Roman"/>
                <w:sz w:val="24"/>
                <w:szCs w:val="24"/>
              </w:rPr>
            </w:pPr>
          </w:p>
          <w:p w:rsidR="001A109A" w:rsidRPr="001A109A" w:rsidRDefault="001A109A" w:rsidP="001A109A">
            <w:pPr>
              <w:spacing w:before="205" w:after="75" w:line="240" w:lineRule="auto"/>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Meeting adjourned at 7:45 PM</w:t>
            </w:r>
          </w:p>
          <w:p w:rsidR="001A109A" w:rsidRPr="001A109A" w:rsidRDefault="001A109A" w:rsidP="001A109A">
            <w:pPr>
              <w:spacing w:after="75" w:line="240" w:lineRule="auto"/>
              <w:rPr>
                <w:rFonts w:ascii="Times New Roman" w:eastAsia="Times New Roman" w:hAnsi="Times New Roman" w:cs="Times New Roman"/>
                <w:sz w:val="24"/>
                <w:szCs w:val="24"/>
              </w:rPr>
            </w:pPr>
            <w:r w:rsidRPr="001A109A">
              <w:rPr>
                <w:rFonts w:ascii="Helvetica Neue" w:eastAsia="Times New Roman" w:hAnsi="Helvetica Neue" w:cs="Times New Roman"/>
                <w:color w:val="333333"/>
                <w:sz w:val="18"/>
                <w:szCs w:val="18"/>
              </w:rPr>
              <w:t xml:space="preserve">Joan </w:t>
            </w:r>
            <w:proofErr w:type="spellStart"/>
            <w:r w:rsidRPr="001A109A">
              <w:rPr>
                <w:rFonts w:ascii="Helvetica Neue" w:eastAsia="Times New Roman" w:hAnsi="Helvetica Neue" w:cs="Times New Roman"/>
                <w:color w:val="333333"/>
                <w:sz w:val="18"/>
                <w:szCs w:val="18"/>
              </w:rPr>
              <w:t>Lubischer</w:t>
            </w:r>
            <w:proofErr w:type="spellEnd"/>
            <w:r w:rsidRPr="001A109A">
              <w:rPr>
                <w:rFonts w:ascii="Helvetica Neue" w:eastAsia="Times New Roman" w:hAnsi="Helvetica Neue" w:cs="Times New Roman"/>
                <w:color w:val="333333"/>
                <w:sz w:val="18"/>
                <w:szCs w:val="18"/>
              </w:rPr>
              <w:t>, Secretary</w:t>
            </w:r>
          </w:p>
        </w:tc>
        <w:bookmarkStart w:id="0" w:name="_GoBack"/>
        <w:bookmarkEnd w:id="0"/>
      </w:tr>
      <w:tr w:rsidR="001A109A" w:rsidRPr="001A109A" w:rsidTr="001A109A">
        <w:tc>
          <w:tcPr>
            <w:tcW w:w="105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A109A" w:rsidRPr="001A109A" w:rsidRDefault="001A109A" w:rsidP="001A109A">
            <w:pPr>
              <w:spacing w:after="0" w:line="240" w:lineRule="auto"/>
              <w:rPr>
                <w:rFonts w:ascii="Times New Roman" w:eastAsia="Times New Roman" w:hAnsi="Times New Roman" w:cs="Times New Roman"/>
                <w:sz w:val="24"/>
                <w:szCs w:val="24"/>
              </w:rPr>
            </w:pPr>
          </w:p>
        </w:tc>
      </w:tr>
      <w:tr w:rsidR="001A109A" w:rsidRPr="001A109A" w:rsidTr="001A109A">
        <w:tc>
          <w:tcPr>
            <w:tcW w:w="105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A109A" w:rsidRPr="001A109A" w:rsidRDefault="001A109A" w:rsidP="001A109A">
            <w:pPr>
              <w:spacing w:after="0" w:line="240" w:lineRule="auto"/>
              <w:rPr>
                <w:rFonts w:ascii="Times New Roman" w:eastAsia="Times New Roman" w:hAnsi="Times New Roman" w:cs="Times New Roman"/>
                <w:sz w:val="24"/>
                <w:szCs w:val="24"/>
              </w:rPr>
            </w:pPr>
          </w:p>
        </w:tc>
      </w:tr>
      <w:tr w:rsidR="001A109A" w:rsidRPr="001A109A" w:rsidTr="001A109A">
        <w:tc>
          <w:tcPr>
            <w:tcW w:w="105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A109A" w:rsidRPr="001A109A" w:rsidRDefault="001A109A" w:rsidP="001A109A">
            <w:pPr>
              <w:spacing w:after="0" w:line="240" w:lineRule="auto"/>
              <w:rPr>
                <w:rFonts w:ascii="Times New Roman" w:eastAsia="Times New Roman" w:hAnsi="Times New Roman" w:cs="Times New Roman"/>
                <w:sz w:val="24"/>
                <w:szCs w:val="24"/>
              </w:rPr>
            </w:pPr>
          </w:p>
        </w:tc>
      </w:tr>
      <w:tr w:rsidR="001A109A" w:rsidRPr="001A109A" w:rsidTr="001A109A">
        <w:tc>
          <w:tcPr>
            <w:tcW w:w="105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A109A" w:rsidRPr="001A109A" w:rsidRDefault="001A109A" w:rsidP="001A109A">
            <w:pPr>
              <w:spacing w:after="0" w:line="240" w:lineRule="auto"/>
              <w:rPr>
                <w:rFonts w:ascii="Times New Roman" w:eastAsia="Times New Roman" w:hAnsi="Times New Roman" w:cs="Times New Roman"/>
                <w:sz w:val="24"/>
                <w:szCs w:val="24"/>
              </w:rPr>
            </w:pPr>
          </w:p>
        </w:tc>
      </w:tr>
    </w:tbl>
    <w:p w:rsidR="001A109A" w:rsidRPr="001A109A" w:rsidRDefault="001A109A" w:rsidP="001A109A">
      <w:pPr>
        <w:spacing w:after="0" w:line="240" w:lineRule="auto"/>
        <w:rPr>
          <w:rFonts w:ascii="Times New Roman" w:eastAsia="Times New Roman" w:hAnsi="Times New Roman" w:cs="Times New Roman"/>
          <w:sz w:val="24"/>
          <w:szCs w:val="24"/>
        </w:rPr>
      </w:pPr>
    </w:p>
    <w:p w:rsidR="001438B8" w:rsidRDefault="001A109A"/>
    <w:sectPr w:rsidR="0014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1D4"/>
    <w:multiLevelType w:val="hybridMultilevel"/>
    <w:tmpl w:val="AA0C1848"/>
    <w:lvl w:ilvl="0" w:tplc="E5D84C7A">
      <w:start w:val="4"/>
      <w:numFmt w:val="upperRoman"/>
      <w:lvlText w:val="%1."/>
      <w:lvlJc w:val="right"/>
      <w:pPr>
        <w:tabs>
          <w:tab w:val="num" w:pos="720"/>
        </w:tabs>
        <w:ind w:left="720" w:hanging="360"/>
      </w:pPr>
    </w:lvl>
    <w:lvl w:ilvl="1" w:tplc="5F1C2172" w:tentative="1">
      <w:start w:val="1"/>
      <w:numFmt w:val="decimal"/>
      <w:lvlText w:val="%2."/>
      <w:lvlJc w:val="left"/>
      <w:pPr>
        <w:tabs>
          <w:tab w:val="num" w:pos="1440"/>
        </w:tabs>
        <w:ind w:left="1440" w:hanging="360"/>
      </w:pPr>
    </w:lvl>
    <w:lvl w:ilvl="2" w:tplc="6A8839D0" w:tentative="1">
      <w:start w:val="1"/>
      <w:numFmt w:val="decimal"/>
      <w:lvlText w:val="%3."/>
      <w:lvlJc w:val="left"/>
      <w:pPr>
        <w:tabs>
          <w:tab w:val="num" w:pos="2160"/>
        </w:tabs>
        <w:ind w:left="2160" w:hanging="360"/>
      </w:pPr>
    </w:lvl>
    <w:lvl w:ilvl="3" w:tplc="48B833C6" w:tentative="1">
      <w:start w:val="1"/>
      <w:numFmt w:val="decimal"/>
      <w:lvlText w:val="%4."/>
      <w:lvlJc w:val="left"/>
      <w:pPr>
        <w:tabs>
          <w:tab w:val="num" w:pos="2880"/>
        </w:tabs>
        <w:ind w:left="2880" w:hanging="360"/>
      </w:pPr>
    </w:lvl>
    <w:lvl w:ilvl="4" w:tplc="C1D24454" w:tentative="1">
      <w:start w:val="1"/>
      <w:numFmt w:val="decimal"/>
      <w:lvlText w:val="%5."/>
      <w:lvlJc w:val="left"/>
      <w:pPr>
        <w:tabs>
          <w:tab w:val="num" w:pos="3600"/>
        </w:tabs>
        <w:ind w:left="3600" w:hanging="360"/>
      </w:pPr>
    </w:lvl>
    <w:lvl w:ilvl="5" w:tplc="DD186488" w:tentative="1">
      <w:start w:val="1"/>
      <w:numFmt w:val="decimal"/>
      <w:lvlText w:val="%6."/>
      <w:lvlJc w:val="left"/>
      <w:pPr>
        <w:tabs>
          <w:tab w:val="num" w:pos="4320"/>
        </w:tabs>
        <w:ind w:left="4320" w:hanging="360"/>
      </w:pPr>
    </w:lvl>
    <w:lvl w:ilvl="6" w:tplc="4DC019B4" w:tentative="1">
      <w:start w:val="1"/>
      <w:numFmt w:val="decimal"/>
      <w:lvlText w:val="%7."/>
      <w:lvlJc w:val="left"/>
      <w:pPr>
        <w:tabs>
          <w:tab w:val="num" w:pos="5040"/>
        </w:tabs>
        <w:ind w:left="5040" w:hanging="360"/>
      </w:pPr>
    </w:lvl>
    <w:lvl w:ilvl="7" w:tplc="88FA48E2" w:tentative="1">
      <w:start w:val="1"/>
      <w:numFmt w:val="decimal"/>
      <w:lvlText w:val="%8."/>
      <w:lvlJc w:val="left"/>
      <w:pPr>
        <w:tabs>
          <w:tab w:val="num" w:pos="5760"/>
        </w:tabs>
        <w:ind w:left="5760" w:hanging="360"/>
      </w:pPr>
    </w:lvl>
    <w:lvl w:ilvl="8" w:tplc="6BB0B44E" w:tentative="1">
      <w:start w:val="1"/>
      <w:numFmt w:val="decimal"/>
      <w:lvlText w:val="%9."/>
      <w:lvlJc w:val="left"/>
      <w:pPr>
        <w:tabs>
          <w:tab w:val="num" w:pos="6480"/>
        </w:tabs>
        <w:ind w:left="6480" w:hanging="360"/>
      </w:pPr>
    </w:lvl>
  </w:abstractNum>
  <w:abstractNum w:abstractNumId="1" w15:restartNumberingAfterBreak="0">
    <w:nsid w:val="17FF4DBE"/>
    <w:multiLevelType w:val="multilevel"/>
    <w:tmpl w:val="647C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95B4E"/>
    <w:multiLevelType w:val="hybridMultilevel"/>
    <w:tmpl w:val="FFBC8808"/>
    <w:lvl w:ilvl="0" w:tplc="14102BA2">
      <w:start w:val="2"/>
      <w:numFmt w:val="upperRoman"/>
      <w:lvlText w:val="%1."/>
      <w:lvlJc w:val="right"/>
      <w:pPr>
        <w:tabs>
          <w:tab w:val="num" w:pos="720"/>
        </w:tabs>
        <w:ind w:left="720" w:hanging="360"/>
      </w:pPr>
    </w:lvl>
    <w:lvl w:ilvl="1" w:tplc="3DD6B446" w:tentative="1">
      <w:start w:val="1"/>
      <w:numFmt w:val="decimal"/>
      <w:lvlText w:val="%2."/>
      <w:lvlJc w:val="left"/>
      <w:pPr>
        <w:tabs>
          <w:tab w:val="num" w:pos="1440"/>
        </w:tabs>
        <w:ind w:left="1440" w:hanging="360"/>
      </w:pPr>
    </w:lvl>
    <w:lvl w:ilvl="2" w:tplc="60BC9110" w:tentative="1">
      <w:start w:val="1"/>
      <w:numFmt w:val="decimal"/>
      <w:lvlText w:val="%3."/>
      <w:lvlJc w:val="left"/>
      <w:pPr>
        <w:tabs>
          <w:tab w:val="num" w:pos="2160"/>
        </w:tabs>
        <w:ind w:left="2160" w:hanging="360"/>
      </w:pPr>
    </w:lvl>
    <w:lvl w:ilvl="3" w:tplc="BD4C81D6" w:tentative="1">
      <w:start w:val="1"/>
      <w:numFmt w:val="decimal"/>
      <w:lvlText w:val="%4."/>
      <w:lvlJc w:val="left"/>
      <w:pPr>
        <w:tabs>
          <w:tab w:val="num" w:pos="2880"/>
        </w:tabs>
        <w:ind w:left="2880" w:hanging="360"/>
      </w:pPr>
    </w:lvl>
    <w:lvl w:ilvl="4" w:tplc="74AA3F44" w:tentative="1">
      <w:start w:val="1"/>
      <w:numFmt w:val="decimal"/>
      <w:lvlText w:val="%5."/>
      <w:lvlJc w:val="left"/>
      <w:pPr>
        <w:tabs>
          <w:tab w:val="num" w:pos="3600"/>
        </w:tabs>
        <w:ind w:left="3600" w:hanging="360"/>
      </w:pPr>
    </w:lvl>
    <w:lvl w:ilvl="5" w:tplc="6C8497E6" w:tentative="1">
      <w:start w:val="1"/>
      <w:numFmt w:val="decimal"/>
      <w:lvlText w:val="%6."/>
      <w:lvlJc w:val="left"/>
      <w:pPr>
        <w:tabs>
          <w:tab w:val="num" w:pos="4320"/>
        </w:tabs>
        <w:ind w:left="4320" w:hanging="360"/>
      </w:pPr>
    </w:lvl>
    <w:lvl w:ilvl="6" w:tplc="F466A260" w:tentative="1">
      <w:start w:val="1"/>
      <w:numFmt w:val="decimal"/>
      <w:lvlText w:val="%7."/>
      <w:lvlJc w:val="left"/>
      <w:pPr>
        <w:tabs>
          <w:tab w:val="num" w:pos="5040"/>
        </w:tabs>
        <w:ind w:left="5040" w:hanging="360"/>
      </w:pPr>
    </w:lvl>
    <w:lvl w:ilvl="7" w:tplc="B0506FE6" w:tentative="1">
      <w:start w:val="1"/>
      <w:numFmt w:val="decimal"/>
      <w:lvlText w:val="%8."/>
      <w:lvlJc w:val="left"/>
      <w:pPr>
        <w:tabs>
          <w:tab w:val="num" w:pos="5760"/>
        </w:tabs>
        <w:ind w:left="5760" w:hanging="360"/>
      </w:pPr>
    </w:lvl>
    <w:lvl w:ilvl="8" w:tplc="54D847FA" w:tentative="1">
      <w:start w:val="1"/>
      <w:numFmt w:val="decimal"/>
      <w:lvlText w:val="%9."/>
      <w:lvlJc w:val="left"/>
      <w:pPr>
        <w:tabs>
          <w:tab w:val="num" w:pos="6480"/>
        </w:tabs>
        <w:ind w:left="6480" w:hanging="360"/>
      </w:pPr>
    </w:lvl>
  </w:abstractNum>
  <w:abstractNum w:abstractNumId="3" w15:restartNumberingAfterBreak="0">
    <w:nsid w:val="332E1A4F"/>
    <w:multiLevelType w:val="hybridMultilevel"/>
    <w:tmpl w:val="FE0CC584"/>
    <w:lvl w:ilvl="0" w:tplc="E74CF772">
      <w:start w:val="3"/>
      <w:numFmt w:val="upperRoman"/>
      <w:lvlText w:val="%1."/>
      <w:lvlJc w:val="right"/>
      <w:pPr>
        <w:tabs>
          <w:tab w:val="num" w:pos="720"/>
        </w:tabs>
        <w:ind w:left="720" w:hanging="360"/>
      </w:pPr>
    </w:lvl>
    <w:lvl w:ilvl="1" w:tplc="99665E56" w:tentative="1">
      <w:start w:val="1"/>
      <w:numFmt w:val="decimal"/>
      <w:lvlText w:val="%2."/>
      <w:lvlJc w:val="left"/>
      <w:pPr>
        <w:tabs>
          <w:tab w:val="num" w:pos="1440"/>
        </w:tabs>
        <w:ind w:left="1440" w:hanging="360"/>
      </w:pPr>
    </w:lvl>
    <w:lvl w:ilvl="2" w:tplc="8C8E83E8" w:tentative="1">
      <w:start w:val="1"/>
      <w:numFmt w:val="decimal"/>
      <w:lvlText w:val="%3."/>
      <w:lvlJc w:val="left"/>
      <w:pPr>
        <w:tabs>
          <w:tab w:val="num" w:pos="2160"/>
        </w:tabs>
        <w:ind w:left="2160" w:hanging="360"/>
      </w:pPr>
    </w:lvl>
    <w:lvl w:ilvl="3" w:tplc="F34A2456" w:tentative="1">
      <w:start w:val="1"/>
      <w:numFmt w:val="decimal"/>
      <w:lvlText w:val="%4."/>
      <w:lvlJc w:val="left"/>
      <w:pPr>
        <w:tabs>
          <w:tab w:val="num" w:pos="2880"/>
        </w:tabs>
        <w:ind w:left="2880" w:hanging="360"/>
      </w:pPr>
    </w:lvl>
    <w:lvl w:ilvl="4" w:tplc="58DC6C80" w:tentative="1">
      <w:start w:val="1"/>
      <w:numFmt w:val="decimal"/>
      <w:lvlText w:val="%5."/>
      <w:lvlJc w:val="left"/>
      <w:pPr>
        <w:tabs>
          <w:tab w:val="num" w:pos="3600"/>
        </w:tabs>
        <w:ind w:left="3600" w:hanging="360"/>
      </w:pPr>
    </w:lvl>
    <w:lvl w:ilvl="5" w:tplc="FF38CFA0" w:tentative="1">
      <w:start w:val="1"/>
      <w:numFmt w:val="decimal"/>
      <w:lvlText w:val="%6."/>
      <w:lvlJc w:val="left"/>
      <w:pPr>
        <w:tabs>
          <w:tab w:val="num" w:pos="4320"/>
        </w:tabs>
        <w:ind w:left="4320" w:hanging="360"/>
      </w:pPr>
    </w:lvl>
    <w:lvl w:ilvl="6" w:tplc="D9C27B66" w:tentative="1">
      <w:start w:val="1"/>
      <w:numFmt w:val="decimal"/>
      <w:lvlText w:val="%7."/>
      <w:lvlJc w:val="left"/>
      <w:pPr>
        <w:tabs>
          <w:tab w:val="num" w:pos="5040"/>
        </w:tabs>
        <w:ind w:left="5040" w:hanging="360"/>
      </w:pPr>
    </w:lvl>
    <w:lvl w:ilvl="7" w:tplc="8A50B044" w:tentative="1">
      <w:start w:val="1"/>
      <w:numFmt w:val="decimal"/>
      <w:lvlText w:val="%8."/>
      <w:lvlJc w:val="left"/>
      <w:pPr>
        <w:tabs>
          <w:tab w:val="num" w:pos="5760"/>
        </w:tabs>
        <w:ind w:left="5760" w:hanging="360"/>
      </w:pPr>
    </w:lvl>
    <w:lvl w:ilvl="8" w:tplc="8E3E6F90" w:tentative="1">
      <w:start w:val="1"/>
      <w:numFmt w:val="decimal"/>
      <w:lvlText w:val="%9."/>
      <w:lvlJc w:val="left"/>
      <w:pPr>
        <w:tabs>
          <w:tab w:val="num" w:pos="6480"/>
        </w:tabs>
        <w:ind w:left="6480" w:hanging="360"/>
      </w:pPr>
    </w:lvl>
  </w:abstractNum>
  <w:abstractNum w:abstractNumId="4" w15:restartNumberingAfterBreak="0">
    <w:nsid w:val="613321E5"/>
    <w:multiLevelType w:val="multilevel"/>
    <w:tmpl w:val="FA6A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upperRoman"/>
        <w:lvlText w:val="%1."/>
        <w:lvlJc w:val="right"/>
      </w:lvl>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9A"/>
    <w:rsid w:val="00114859"/>
    <w:rsid w:val="001A109A"/>
    <w:rsid w:val="00BC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73E08-DEAB-4D69-B709-F4E953B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0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482">
      <w:bodyDiv w:val="1"/>
      <w:marLeft w:val="0"/>
      <w:marRight w:val="0"/>
      <w:marTop w:val="0"/>
      <w:marBottom w:val="0"/>
      <w:divBdr>
        <w:top w:val="none" w:sz="0" w:space="0" w:color="auto"/>
        <w:left w:val="none" w:sz="0" w:space="0" w:color="auto"/>
        <w:bottom w:val="none" w:sz="0" w:space="0" w:color="auto"/>
        <w:right w:val="none" w:sz="0" w:space="0" w:color="auto"/>
      </w:divBdr>
      <w:divsChild>
        <w:div w:id="66035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Koger</dc:creator>
  <cp:keywords/>
  <dc:description/>
  <cp:lastModifiedBy>Diana Koger</cp:lastModifiedBy>
  <cp:revision>1</cp:revision>
  <cp:lastPrinted>2017-04-10T14:37:00Z</cp:lastPrinted>
  <dcterms:created xsi:type="dcterms:W3CDTF">2017-04-10T14:36:00Z</dcterms:created>
  <dcterms:modified xsi:type="dcterms:W3CDTF">2017-04-10T14:45:00Z</dcterms:modified>
</cp:coreProperties>
</file>